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60B" w:rsidRDefault="00DC660B" w:rsidP="00DC6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60B" w:rsidRDefault="00DC660B" w:rsidP="00DC6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60B" w:rsidRDefault="00DC660B" w:rsidP="00DC6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60B" w:rsidRDefault="00DC660B" w:rsidP="00DC6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3E0F" w:rsidRDefault="000350F5" w:rsidP="00DC66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60B">
        <w:rPr>
          <w:rFonts w:ascii="Times New Roman" w:hAnsi="Times New Roman" w:cs="Times New Roman"/>
          <w:sz w:val="24"/>
          <w:szCs w:val="24"/>
        </w:rPr>
        <w:t>Family</w:t>
      </w:r>
    </w:p>
    <w:p w:rsidR="00DC660B" w:rsidRDefault="00DC660B" w:rsidP="00DC66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DC660B" w:rsidRDefault="00DC660B" w:rsidP="00DC66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DC660B" w:rsidRDefault="00DC660B" w:rsidP="00DC66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C660B" w:rsidRDefault="00DC660B" w:rsidP="00DC66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C660B" w:rsidRDefault="00DC660B" w:rsidP="00DC6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60B" w:rsidRDefault="00DC660B" w:rsidP="00DC6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60B" w:rsidRDefault="00DC660B" w:rsidP="00DC6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60B" w:rsidRDefault="00DC660B" w:rsidP="00DC6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60B" w:rsidRDefault="00DC660B" w:rsidP="00DC6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60B" w:rsidRDefault="00DC660B" w:rsidP="00DC6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60B" w:rsidRDefault="00DC660B" w:rsidP="00DC6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60B" w:rsidRDefault="00DC660B" w:rsidP="00DC6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60B" w:rsidRPr="00DC660B" w:rsidRDefault="00DC660B" w:rsidP="00DC6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F6A" w:rsidRPr="00DC660B" w:rsidRDefault="00443586" w:rsidP="00DC66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C660B">
        <w:rPr>
          <w:rFonts w:ascii="Times New Roman" w:hAnsi="Times New Roman" w:cs="Times New Roman"/>
          <w:sz w:val="24"/>
          <w:szCs w:val="24"/>
        </w:rPr>
        <w:lastRenderedPageBreak/>
        <w:t>Family refers to a social group that consists of children together with their parents</w:t>
      </w:r>
      <w:r w:rsidR="00851176" w:rsidRPr="00DC660B">
        <w:rPr>
          <w:rFonts w:ascii="Times New Roman" w:hAnsi="Times New Roman" w:cs="Times New Roman"/>
          <w:sz w:val="24"/>
          <w:szCs w:val="24"/>
        </w:rPr>
        <w:t xml:space="preserve">, persons united by marriage, adoption as well as </w:t>
      </w:r>
      <w:r w:rsidR="000E066C">
        <w:rPr>
          <w:rFonts w:ascii="Times New Roman" w:hAnsi="Times New Roman" w:cs="Times New Roman"/>
          <w:sz w:val="24"/>
          <w:szCs w:val="24"/>
        </w:rPr>
        <w:t xml:space="preserve">the </w:t>
      </w:r>
      <w:r w:rsidR="00851176" w:rsidRPr="00DC660B">
        <w:rPr>
          <w:rFonts w:ascii="Times New Roman" w:hAnsi="Times New Roman" w:cs="Times New Roman"/>
          <w:sz w:val="24"/>
          <w:szCs w:val="24"/>
        </w:rPr>
        <w:t>consensual union</w:t>
      </w:r>
      <w:r w:rsidRPr="00DC660B">
        <w:rPr>
          <w:rFonts w:ascii="Times New Roman" w:hAnsi="Times New Roman" w:cs="Times New Roman"/>
          <w:sz w:val="24"/>
          <w:szCs w:val="24"/>
        </w:rPr>
        <w:t>. A family could also be taken to be a group of individuals who are descending from the same ancestor</w:t>
      </w:r>
      <w:r w:rsidR="00AD057F" w:rsidRPr="00DC660B">
        <w:rPr>
          <w:rFonts w:ascii="Times New Roman" w:hAnsi="Times New Roman" w:cs="Times New Roman"/>
          <w:sz w:val="24"/>
          <w:szCs w:val="24"/>
        </w:rPr>
        <w:t xml:space="preserve"> and those who are brought together by some other means of unions into a single household</w:t>
      </w:r>
      <w:r w:rsidRPr="00DC660B">
        <w:rPr>
          <w:rFonts w:ascii="Times New Roman" w:hAnsi="Times New Roman" w:cs="Times New Roman"/>
          <w:sz w:val="24"/>
          <w:szCs w:val="24"/>
        </w:rPr>
        <w:t>.</w:t>
      </w:r>
      <w:r w:rsidR="00851176" w:rsidRPr="00DC66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F6A" w:rsidRPr="00DC660B" w:rsidRDefault="00C77F6A" w:rsidP="00DC66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C660B">
        <w:rPr>
          <w:rFonts w:ascii="Times New Roman" w:hAnsi="Times New Roman" w:cs="Times New Roman"/>
          <w:sz w:val="24"/>
          <w:szCs w:val="24"/>
        </w:rPr>
        <w:t xml:space="preserve">One of the factors that I have considered in coming up with my definition </w:t>
      </w:r>
      <w:r w:rsidR="000E066C">
        <w:rPr>
          <w:rFonts w:ascii="Times New Roman" w:hAnsi="Times New Roman" w:cs="Times New Roman"/>
          <w:sz w:val="24"/>
          <w:szCs w:val="24"/>
        </w:rPr>
        <w:t>of</w:t>
      </w:r>
      <w:r w:rsidRPr="00DC660B">
        <w:rPr>
          <w:rFonts w:ascii="Times New Roman" w:hAnsi="Times New Roman" w:cs="Times New Roman"/>
          <w:sz w:val="24"/>
          <w:szCs w:val="24"/>
        </w:rPr>
        <w:t xml:space="preserve"> family is that of marriage. It is considered that when two people, a woman</w:t>
      </w:r>
      <w:r w:rsidR="000E066C">
        <w:rPr>
          <w:rFonts w:ascii="Times New Roman" w:hAnsi="Times New Roman" w:cs="Times New Roman"/>
          <w:sz w:val="24"/>
          <w:szCs w:val="24"/>
        </w:rPr>
        <w:t>,</w:t>
      </w:r>
      <w:r w:rsidRPr="00DC660B">
        <w:rPr>
          <w:rFonts w:ascii="Times New Roman" w:hAnsi="Times New Roman" w:cs="Times New Roman"/>
          <w:sz w:val="24"/>
          <w:szCs w:val="24"/>
        </w:rPr>
        <w:t xml:space="preserve"> and a man come together and decide to enter into marriage they become a family</w:t>
      </w:r>
      <w:r w:rsidR="005C6260" w:rsidRPr="00DC660B">
        <w:rPr>
          <w:rFonts w:ascii="Times New Roman" w:hAnsi="Times New Roman" w:cs="Times New Roman"/>
          <w:sz w:val="24"/>
          <w:szCs w:val="24"/>
        </w:rPr>
        <w:t xml:space="preserve"> (</w:t>
      </w:r>
      <w:r w:rsidR="005C6260" w:rsidRPr="00DC660B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Sharma, 2013</w:t>
      </w:r>
      <w:r w:rsidR="005C6260" w:rsidRPr="00DC660B">
        <w:rPr>
          <w:rFonts w:ascii="Times New Roman" w:hAnsi="Times New Roman" w:cs="Times New Roman"/>
          <w:sz w:val="24"/>
          <w:szCs w:val="24"/>
        </w:rPr>
        <w:t>)</w:t>
      </w:r>
      <w:r w:rsidRPr="00DC660B">
        <w:rPr>
          <w:rFonts w:ascii="Times New Roman" w:hAnsi="Times New Roman" w:cs="Times New Roman"/>
          <w:sz w:val="24"/>
          <w:szCs w:val="24"/>
        </w:rPr>
        <w:t xml:space="preserve">. Therefore, a family does not necessarily mean that people have to be </w:t>
      </w:r>
      <w:r w:rsidR="00696E54" w:rsidRPr="00DC660B">
        <w:rPr>
          <w:rFonts w:ascii="Times New Roman" w:hAnsi="Times New Roman" w:cs="Times New Roman"/>
          <w:sz w:val="24"/>
          <w:szCs w:val="24"/>
        </w:rPr>
        <w:t>descending</w:t>
      </w:r>
      <w:r w:rsidRPr="00DC660B">
        <w:rPr>
          <w:rFonts w:ascii="Times New Roman" w:hAnsi="Times New Roman" w:cs="Times New Roman"/>
          <w:sz w:val="24"/>
          <w:szCs w:val="24"/>
        </w:rPr>
        <w:t xml:space="preserve"> from the same ancestor or share blood.</w:t>
      </w:r>
      <w:r w:rsidR="00696E54" w:rsidRPr="00DC660B">
        <w:rPr>
          <w:rFonts w:ascii="Times New Roman" w:hAnsi="Times New Roman" w:cs="Times New Roman"/>
          <w:sz w:val="24"/>
          <w:szCs w:val="24"/>
        </w:rPr>
        <w:t xml:space="preserve"> Also, recent</w:t>
      </w:r>
      <w:r w:rsidR="000E066C">
        <w:rPr>
          <w:rFonts w:ascii="Times New Roman" w:hAnsi="Times New Roman" w:cs="Times New Roman"/>
          <w:sz w:val="24"/>
          <w:szCs w:val="24"/>
        </w:rPr>
        <w:t>ly</w:t>
      </w:r>
      <w:r w:rsidR="00696E54" w:rsidRPr="00DC660B">
        <w:rPr>
          <w:rFonts w:ascii="Times New Roman" w:hAnsi="Times New Roman" w:cs="Times New Roman"/>
          <w:sz w:val="24"/>
          <w:szCs w:val="24"/>
        </w:rPr>
        <w:t xml:space="preserve"> a family has been made by two people of the same sex; some states have ended up legalizing marriage between people of the same sex.</w:t>
      </w:r>
    </w:p>
    <w:p w:rsidR="00696E54" w:rsidRPr="00DC660B" w:rsidRDefault="00696E54" w:rsidP="00DC66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C660B">
        <w:rPr>
          <w:rFonts w:ascii="Times New Roman" w:hAnsi="Times New Roman" w:cs="Times New Roman"/>
          <w:sz w:val="24"/>
          <w:szCs w:val="24"/>
        </w:rPr>
        <w:t xml:space="preserve">Another factor that I have taken into consideration in coming up with the definition </w:t>
      </w:r>
      <w:r w:rsidR="000E066C">
        <w:rPr>
          <w:rFonts w:ascii="Times New Roman" w:hAnsi="Times New Roman" w:cs="Times New Roman"/>
          <w:sz w:val="24"/>
          <w:szCs w:val="24"/>
        </w:rPr>
        <w:t>of</w:t>
      </w:r>
      <w:r w:rsidRPr="00DC660B">
        <w:rPr>
          <w:rFonts w:ascii="Times New Roman" w:hAnsi="Times New Roman" w:cs="Times New Roman"/>
          <w:sz w:val="24"/>
          <w:szCs w:val="24"/>
        </w:rPr>
        <w:t xml:space="preserve"> a family is that of adoption. Adoption is a legal way through which a family or an individual gets to </w:t>
      </w:r>
      <w:r w:rsidR="000F0FA9" w:rsidRPr="00DC660B">
        <w:rPr>
          <w:rFonts w:ascii="Times New Roman" w:hAnsi="Times New Roman" w:cs="Times New Roman"/>
          <w:sz w:val="24"/>
          <w:szCs w:val="24"/>
        </w:rPr>
        <w:t>assume the parenting of another, normally a child, from the child’s biological parents or the legal parents</w:t>
      </w:r>
      <w:r w:rsidR="005C6260" w:rsidRPr="00DC660B">
        <w:rPr>
          <w:rFonts w:ascii="Times New Roman" w:hAnsi="Times New Roman" w:cs="Times New Roman"/>
          <w:sz w:val="24"/>
          <w:szCs w:val="24"/>
        </w:rPr>
        <w:t xml:space="preserve"> (</w:t>
      </w:r>
      <w:r w:rsidR="005C6260" w:rsidRPr="00DC660B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Sharma, 2013</w:t>
      </w:r>
      <w:r w:rsidR="005C6260" w:rsidRPr="00DC660B">
        <w:rPr>
          <w:rFonts w:ascii="Times New Roman" w:hAnsi="Times New Roman" w:cs="Times New Roman"/>
          <w:sz w:val="24"/>
          <w:szCs w:val="24"/>
        </w:rPr>
        <w:t>)</w:t>
      </w:r>
      <w:r w:rsidR="000F0FA9" w:rsidRPr="00DC660B">
        <w:rPr>
          <w:rFonts w:ascii="Times New Roman" w:hAnsi="Times New Roman" w:cs="Times New Roman"/>
          <w:sz w:val="24"/>
          <w:szCs w:val="24"/>
        </w:rPr>
        <w:t>.</w:t>
      </w:r>
      <w:r w:rsidR="00E41DE7" w:rsidRPr="00DC66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3041" w:rsidRPr="00DC660B" w:rsidRDefault="00343041" w:rsidP="00DC66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C660B">
        <w:rPr>
          <w:rFonts w:ascii="Times New Roman" w:hAnsi="Times New Roman" w:cs="Times New Roman"/>
          <w:sz w:val="24"/>
          <w:szCs w:val="24"/>
        </w:rPr>
        <w:t xml:space="preserve">The other factor I took into consideration in coming up with a definition </w:t>
      </w:r>
      <w:r w:rsidR="000E066C">
        <w:rPr>
          <w:rFonts w:ascii="Times New Roman" w:hAnsi="Times New Roman" w:cs="Times New Roman"/>
          <w:sz w:val="24"/>
          <w:szCs w:val="24"/>
        </w:rPr>
        <w:t>of</w:t>
      </w:r>
      <w:r w:rsidRPr="00DC660B">
        <w:rPr>
          <w:rFonts w:ascii="Times New Roman" w:hAnsi="Times New Roman" w:cs="Times New Roman"/>
          <w:sz w:val="24"/>
          <w:szCs w:val="24"/>
        </w:rPr>
        <w:t xml:space="preserve"> what a family is, is that of children living with their parents. This happens when a woman and a man come together into a marriage union and they produce young ones. </w:t>
      </w:r>
      <w:r w:rsidR="002B6F5F" w:rsidRPr="00DC660B">
        <w:rPr>
          <w:rFonts w:ascii="Times New Roman" w:hAnsi="Times New Roman" w:cs="Times New Roman"/>
          <w:sz w:val="24"/>
          <w:szCs w:val="24"/>
        </w:rPr>
        <w:t xml:space="preserve">Such people could be living </w:t>
      </w:r>
      <w:r w:rsidR="000E066C">
        <w:rPr>
          <w:rFonts w:ascii="Times New Roman" w:hAnsi="Times New Roman" w:cs="Times New Roman"/>
          <w:sz w:val="24"/>
          <w:szCs w:val="24"/>
        </w:rPr>
        <w:t>in</w:t>
      </w:r>
      <w:r w:rsidR="002B6F5F" w:rsidRPr="00DC660B">
        <w:rPr>
          <w:rFonts w:ascii="Times New Roman" w:hAnsi="Times New Roman" w:cs="Times New Roman"/>
          <w:sz w:val="24"/>
          <w:szCs w:val="24"/>
        </w:rPr>
        <w:t xml:space="preserve"> the same household or different. Live has become dynamic and so has the people within the society.</w:t>
      </w:r>
      <w:r w:rsidR="000265EB" w:rsidRPr="00DC660B">
        <w:rPr>
          <w:rFonts w:ascii="Times New Roman" w:hAnsi="Times New Roman" w:cs="Times New Roman"/>
          <w:sz w:val="24"/>
          <w:szCs w:val="24"/>
        </w:rPr>
        <w:t xml:space="preserve"> </w:t>
      </w:r>
      <w:r w:rsidR="00E345F1" w:rsidRPr="00DC660B">
        <w:rPr>
          <w:rFonts w:ascii="Times New Roman" w:hAnsi="Times New Roman" w:cs="Times New Roman"/>
          <w:sz w:val="24"/>
          <w:szCs w:val="24"/>
        </w:rPr>
        <w:t>At</w:t>
      </w:r>
      <w:r w:rsidR="000265EB" w:rsidRPr="00DC660B">
        <w:rPr>
          <w:rFonts w:ascii="Times New Roman" w:hAnsi="Times New Roman" w:cs="Times New Roman"/>
          <w:sz w:val="24"/>
          <w:szCs w:val="24"/>
        </w:rPr>
        <w:t xml:space="preserve"> times, one parent might be living far away but still taking part in rearing the kids and therefore they become one family.</w:t>
      </w:r>
      <w:r w:rsidR="00084C17" w:rsidRPr="00DC66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4C17" w:rsidRPr="00DC660B" w:rsidRDefault="000E066C" w:rsidP="00DC66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</w:t>
      </w:r>
      <w:r w:rsidR="00084C17" w:rsidRPr="00DC660B">
        <w:rPr>
          <w:rFonts w:ascii="Times New Roman" w:hAnsi="Times New Roman" w:cs="Times New Roman"/>
          <w:sz w:val="24"/>
          <w:szCs w:val="24"/>
        </w:rPr>
        <w:t xml:space="preserve">onsensual union is the other factor </w:t>
      </w:r>
      <w:r>
        <w:rPr>
          <w:rFonts w:ascii="Times New Roman" w:hAnsi="Times New Roman" w:cs="Times New Roman"/>
          <w:sz w:val="24"/>
          <w:szCs w:val="24"/>
        </w:rPr>
        <w:t>that</w:t>
      </w:r>
      <w:r w:rsidR="00084C17" w:rsidRPr="00DC660B">
        <w:rPr>
          <w:rFonts w:ascii="Times New Roman" w:hAnsi="Times New Roman" w:cs="Times New Roman"/>
          <w:sz w:val="24"/>
          <w:szCs w:val="24"/>
        </w:rPr>
        <w:t xml:space="preserve"> I considered in </w:t>
      </w:r>
      <w:r w:rsidR="00E345F1" w:rsidRPr="00DC660B">
        <w:rPr>
          <w:rFonts w:ascii="Times New Roman" w:hAnsi="Times New Roman" w:cs="Times New Roman"/>
          <w:sz w:val="24"/>
          <w:szCs w:val="24"/>
        </w:rPr>
        <w:t>formulating</w:t>
      </w:r>
      <w:r w:rsidR="00084C17" w:rsidRPr="00DC660B">
        <w:rPr>
          <w:rFonts w:ascii="Times New Roman" w:hAnsi="Times New Roman" w:cs="Times New Roman"/>
          <w:sz w:val="24"/>
          <w:szCs w:val="24"/>
        </w:rPr>
        <w:t xml:space="preserve"> the definition of a family.</w:t>
      </w:r>
      <w:r w:rsidR="00E345F1" w:rsidRPr="00DC66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c</w:t>
      </w:r>
      <w:r w:rsidR="00D27886" w:rsidRPr="00DC660B">
        <w:rPr>
          <w:rFonts w:ascii="Times New Roman" w:hAnsi="Times New Roman" w:cs="Times New Roman"/>
          <w:sz w:val="24"/>
          <w:szCs w:val="24"/>
        </w:rPr>
        <w:t>onsensual</w:t>
      </w:r>
      <w:r w:rsidR="0041625F" w:rsidRPr="00DC660B">
        <w:rPr>
          <w:rFonts w:ascii="Times New Roman" w:hAnsi="Times New Roman" w:cs="Times New Roman"/>
          <w:sz w:val="24"/>
          <w:szCs w:val="24"/>
        </w:rPr>
        <w:t xml:space="preserve"> union is a situation whereby two people belonging to the same household </w:t>
      </w:r>
      <w:r w:rsidR="0041625F" w:rsidRPr="00DC660B">
        <w:rPr>
          <w:rFonts w:ascii="Times New Roman" w:hAnsi="Times New Roman" w:cs="Times New Roman"/>
          <w:sz w:val="24"/>
          <w:szCs w:val="24"/>
        </w:rPr>
        <w:lastRenderedPageBreak/>
        <w:t>and having a “marriage-like” relationship with each other, although they are not married or in a registered partnership with each other</w:t>
      </w:r>
      <w:r w:rsidR="005C6260" w:rsidRPr="00DC660B">
        <w:rPr>
          <w:rFonts w:ascii="Times New Roman" w:hAnsi="Times New Roman" w:cs="Times New Roman"/>
          <w:sz w:val="24"/>
          <w:szCs w:val="24"/>
        </w:rPr>
        <w:t xml:space="preserve"> (</w:t>
      </w:r>
      <w:r w:rsidR="005C6260" w:rsidRPr="00DC660B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Sharma, 2013</w:t>
      </w:r>
      <w:r w:rsidR="005C6260" w:rsidRPr="00DC660B">
        <w:rPr>
          <w:rFonts w:ascii="Times New Roman" w:hAnsi="Times New Roman" w:cs="Times New Roman"/>
          <w:sz w:val="24"/>
          <w:szCs w:val="24"/>
        </w:rPr>
        <w:t>)</w:t>
      </w:r>
      <w:r w:rsidR="0041625F" w:rsidRPr="00DC660B">
        <w:rPr>
          <w:rFonts w:ascii="Times New Roman" w:hAnsi="Times New Roman" w:cs="Times New Roman"/>
          <w:sz w:val="24"/>
          <w:szCs w:val="24"/>
        </w:rPr>
        <w:t>.</w:t>
      </w:r>
      <w:r w:rsidR="00273336" w:rsidRPr="00DC660B">
        <w:rPr>
          <w:rFonts w:ascii="Times New Roman" w:hAnsi="Times New Roman" w:cs="Times New Roman"/>
          <w:sz w:val="24"/>
          <w:szCs w:val="24"/>
        </w:rPr>
        <w:t xml:space="preserve"> A woman and a man come together and start cohabiting </w:t>
      </w:r>
      <w:r w:rsidR="00FE4C44" w:rsidRPr="00DC660B">
        <w:rPr>
          <w:rFonts w:ascii="Times New Roman" w:hAnsi="Times New Roman" w:cs="Times New Roman"/>
          <w:sz w:val="24"/>
          <w:szCs w:val="24"/>
        </w:rPr>
        <w:t xml:space="preserve">under the same household but their relationship is not formally ratified by the existing laws as well as the laws of the religion of the </w:t>
      </w:r>
      <w:r w:rsidR="00D27886" w:rsidRPr="00DC660B">
        <w:rPr>
          <w:rFonts w:ascii="Times New Roman" w:hAnsi="Times New Roman" w:cs="Times New Roman"/>
          <w:sz w:val="24"/>
          <w:szCs w:val="24"/>
        </w:rPr>
        <w:t>nation</w:t>
      </w:r>
      <w:r w:rsidR="00FE4C44" w:rsidRPr="00DC66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7374" w:rsidRDefault="00E964DC" w:rsidP="00DC66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C660B">
        <w:rPr>
          <w:rFonts w:ascii="Times New Roman" w:hAnsi="Times New Roman" w:cs="Times New Roman"/>
          <w:sz w:val="24"/>
          <w:szCs w:val="24"/>
        </w:rPr>
        <w:t>There should be considered a more inclusive definition of what a family entails. In the past</w:t>
      </w:r>
      <w:r w:rsidR="000E066C">
        <w:rPr>
          <w:rFonts w:ascii="Times New Roman" w:hAnsi="Times New Roman" w:cs="Times New Roman"/>
          <w:sz w:val="24"/>
          <w:szCs w:val="24"/>
        </w:rPr>
        <w:t>,</w:t>
      </w:r>
      <w:r w:rsidRPr="00DC660B">
        <w:rPr>
          <w:rFonts w:ascii="Times New Roman" w:hAnsi="Times New Roman" w:cs="Times New Roman"/>
          <w:sz w:val="24"/>
          <w:szCs w:val="24"/>
        </w:rPr>
        <w:t xml:space="preserve"> people of the same gender were not allowed to make a family. </w:t>
      </w:r>
      <w:r w:rsidR="000E066C">
        <w:rPr>
          <w:rFonts w:ascii="Times New Roman" w:hAnsi="Times New Roman" w:cs="Times New Roman"/>
          <w:sz w:val="24"/>
          <w:szCs w:val="24"/>
        </w:rPr>
        <w:t>S</w:t>
      </w:r>
      <w:r w:rsidRPr="00DC660B">
        <w:rPr>
          <w:rFonts w:ascii="Times New Roman" w:hAnsi="Times New Roman" w:cs="Times New Roman"/>
          <w:sz w:val="24"/>
          <w:szCs w:val="24"/>
        </w:rPr>
        <w:t>ociety was against such unions and also the people involved in such unions did not declare it publicly. However, recent</w:t>
      </w:r>
      <w:r w:rsidR="000E066C">
        <w:rPr>
          <w:rFonts w:ascii="Times New Roman" w:hAnsi="Times New Roman" w:cs="Times New Roman"/>
          <w:sz w:val="24"/>
          <w:szCs w:val="24"/>
        </w:rPr>
        <w:t>ly,</w:t>
      </w:r>
      <w:r w:rsidRPr="00DC660B">
        <w:rPr>
          <w:rFonts w:ascii="Times New Roman" w:hAnsi="Times New Roman" w:cs="Times New Roman"/>
          <w:sz w:val="24"/>
          <w:szCs w:val="24"/>
        </w:rPr>
        <w:t xml:space="preserve"> we have seen what is referred to as LGBTQ couples coming out in public and declaring their sexual orientation</w:t>
      </w:r>
      <w:r w:rsidR="005C6260" w:rsidRPr="00DC660B">
        <w:rPr>
          <w:rFonts w:ascii="Times New Roman" w:hAnsi="Times New Roman" w:cs="Times New Roman"/>
          <w:sz w:val="24"/>
          <w:szCs w:val="24"/>
        </w:rPr>
        <w:t xml:space="preserve"> (</w:t>
      </w:r>
      <w:r w:rsidR="005C6260" w:rsidRPr="00DC660B">
        <w:rPr>
          <w:rFonts w:ascii="Times New Roman" w:hAnsi="Times New Roman" w:cs="Times New Roman"/>
          <w:noProof/>
          <w:sz w:val="24"/>
          <w:szCs w:val="24"/>
        </w:rPr>
        <w:t>George town law, 2020</w:t>
      </w:r>
      <w:r w:rsidR="005C6260" w:rsidRPr="00DC660B">
        <w:rPr>
          <w:rFonts w:ascii="Times New Roman" w:hAnsi="Times New Roman" w:cs="Times New Roman"/>
          <w:sz w:val="24"/>
          <w:szCs w:val="24"/>
        </w:rPr>
        <w:t>)</w:t>
      </w:r>
      <w:r w:rsidRPr="00DC660B">
        <w:rPr>
          <w:rFonts w:ascii="Times New Roman" w:hAnsi="Times New Roman" w:cs="Times New Roman"/>
          <w:sz w:val="24"/>
          <w:szCs w:val="24"/>
        </w:rPr>
        <w:t xml:space="preserve">. </w:t>
      </w:r>
      <w:r w:rsidR="00EB400B" w:rsidRPr="00DC660B">
        <w:rPr>
          <w:rFonts w:ascii="Times New Roman" w:hAnsi="Times New Roman" w:cs="Times New Roman"/>
          <w:sz w:val="24"/>
          <w:szCs w:val="24"/>
        </w:rPr>
        <w:t>Therefore, same-sex marriages are been institutionalized. However, this only happen</w:t>
      </w:r>
      <w:r w:rsidR="000E066C">
        <w:rPr>
          <w:rFonts w:ascii="Times New Roman" w:hAnsi="Times New Roman" w:cs="Times New Roman"/>
          <w:sz w:val="24"/>
          <w:szCs w:val="24"/>
        </w:rPr>
        <w:t>s</w:t>
      </w:r>
      <w:r w:rsidR="00EB400B" w:rsidRPr="00DC660B">
        <w:rPr>
          <w:rFonts w:ascii="Times New Roman" w:hAnsi="Times New Roman" w:cs="Times New Roman"/>
          <w:sz w:val="24"/>
          <w:szCs w:val="24"/>
        </w:rPr>
        <w:t xml:space="preserve"> in some countries.</w:t>
      </w:r>
      <w:r w:rsidR="005273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660B" w:rsidRDefault="00527374" w:rsidP="0044390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0328B">
        <w:rPr>
          <w:rFonts w:ascii="Times New Roman" w:hAnsi="Times New Roman" w:cs="Times New Roman"/>
          <w:sz w:val="24"/>
          <w:szCs w:val="24"/>
        </w:rPr>
        <w:t xml:space="preserve">ame-sex marriage has been happening for the last few decades, since the 1970s. </w:t>
      </w:r>
      <w:r w:rsidR="00F73FFE">
        <w:rPr>
          <w:rFonts w:ascii="Times New Roman" w:hAnsi="Times New Roman" w:cs="Times New Roman"/>
          <w:sz w:val="24"/>
          <w:szCs w:val="24"/>
        </w:rPr>
        <w:t>The first case of same-sex marriage was reported in 1970 where same-sex couples in Minnesota applied for a marriage license</w:t>
      </w:r>
      <w:r w:rsidR="00CE6E58">
        <w:rPr>
          <w:rFonts w:ascii="Times New Roman" w:hAnsi="Times New Roman" w:cs="Times New Roman"/>
          <w:sz w:val="24"/>
          <w:szCs w:val="24"/>
        </w:rPr>
        <w:t xml:space="preserve"> (George </w:t>
      </w:r>
      <w:r w:rsidR="003E1AAD">
        <w:rPr>
          <w:rFonts w:ascii="Times New Roman" w:hAnsi="Times New Roman" w:cs="Times New Roman"/>
          <w:sz w:val="24"/>
          <w:szCs w:val="24"/>
        </w:rPr>
        <w:t>Town</w:t>
      </w:r>
      <w:r w:rsidR="00CE6E58">
        <w:rPr>
          <w:rFonts w:ascii="Times New Roman" w:hAnsi="Times New Roman" w:cs="Times New Roman"/>
          <w:sz w:val="24"/>
          <w:szCs w:val="24"/>
        </w:rPr>
        <w:t xml:space="preserve"> law, 2020)</w:t>
      </w:r>
      <w:r w:rsidR="00F73FFE">
        <w:rPr>
          <w:rFonts w:ascii="Times New Roman" w:hAnsi="Times New Roman" w:cs="Times New Roman"/>
          <w:sz w:val="24"/>
          <w:szCs w:val="24"/>
        </w:rPr>
        <w:t>. This must have been considered by the presiding judge to be abnormal since the case was denied and had to go to the next level; the case had to go to the state Supreme Court</w:t>
      </w:r>
      <w:r w:rsidR="00A0328B">
        <w:rPr>
          <w:rFonts w:ascii="Times New Roman" w:hAnsi="Times New Roman" w:cs="Times New Roman"/>
          <w:sz w:val="24"/>
          <w:szCs w:val="24"/>
        </w:rPr>
        <w:t>.</w:t>
      </w:r>
      <w:r w:rsidR="00EB400B" w:rsidRPr="00DC660B">
        <w:rPr>
          <w:rFonts w:ascii="Times New Roman" w:hAnsi="Times New Roman" w:cs="Times New Roman"/>
          <w:sz w:val="24"/>
          <w:szCs w:val="24"/>
        </w:rPr>
        <w:t xml:space="preserve"> </w:t>
      </w:r>
      <w:r w:rsidR="009F7CA0" w:rsidRPr="00DC660B">
        <w:rPr>
          <w:rFonts w:ascii="Times New Roman" w:hAnsi="Times New Roman" w:cs="Times New Roman"/>
          <w:sz w:val="24"/>
          <w:szCs w:val="24"/>
        </w:rPr>
        <w:t xml:space="preserve">For example, same-sex marriage </w:t>
      </w:r>
      <w:bookmarkStart w:id="0" w:name="_GoBack"/>
      <w:bookmarkEnd w:id="0"/>
      <w:r w:rsidR="009F7CA0" w:rsidRPr="00DC660B">
        <w:rPr>
          <w:rFonts w:ascii="Times New Roman" w:hAnsi="Times New Roman" w:cs="Times New Roman"/>
          <w:sz w:val="24"/>
          <w:szCs w:val="24"/>
        </w:rPr>
        <w:t>become</w:t>
      </w:r>
      <w:r w:rsidR="000E066C">
        <w:rPr>
          <w:rFonts w:ascii="Times New Roman" w:hAnsi="Times New Roman" w:cs="Times New Roman"/>
          <w:sz w:val="24"/>
          <w:szCs w:val="24"/>
        </w:rPr>
        <w:t>s</w:t>
      </w:r>
      <w:r w:rsidR="009F7CA0" w:rsidRPr="00DC660B">
        <w:rPr>
          <w:rFonts w:ascii="Times New Roman" w:hAnsi="Times New Roman" w:cs="Times New Roman"/>
          <w:sz w:val="24"/>
          <w:szCs w:val="24"/>
        </w:rPr>
        <w:t xml:space="preserve"> legalized on June 26, 2015. This was reached after the US Supreme court struck down all state bans concerning same-sex marriage and therefore legalizing it in all its fifty states.</w:t>
      </w:r>
      <w:r w:rsidR="00784E13" w:rsidRPr="00DC660B">
        <w:rPr>
          <w:rFonts w:ascii="Times New Roman" w:hAnsi="Times New Roman" w:cs="Times New Roman"/>
          <w:sz w:val="24"/>
          <w:szCs w:val="24"/>
        </w:rPr>
        <w:t xml:space="preserve"> People were required to respect and hon</w:t>
      </w:r>
      <w:r w:rsidR="008970E3" w:rsidRPr="00DC660B">
        <w:rPr>
          <w:rFonts w:ascii="Times New Roman" w:hAnsi="Times New Roman" w:cs="Times New Roman"/>
          <w:sz w:val="24"/>
          <w:szCs w:val="24"/>
        </w:rPr>
        <w:t xml:space="preserve">or </w:t>
      </w:r>
      <w:r w:rsidR="00B27D5D" w:rsidRPr="00DC660B">
        <w:rPr>
          <w:rFonts w:ascii="Times New Roman" w:hAnsi="Times New Roman" w:cs="Times New Roman"/>
          <w:sz w:val="24"/>
          <w:szCs w:val="24"/>
        </w:rPr>
        <w:t>out-of-state same-sex marriage licenses following the case Obergefell v. Hodges</w:t>
      </w:r>
      <w:r w:rsidR="005C6260" w:rsidRPr="00DC660B">
        <w:rPr>
          <w:rFonts w:ascii="Times New Roman" w:hAnsi="Times New Roman" w:cs="Times New Roman"/>
          <w:sz w:val="24"/>
          <w:szCs w:val="24"/>
        </w:rPr>
        <w:t xml:space="preserve"> (</w:t>
      </w:r>
      <w:r w:rsidR="005C6260" w:rsidRPr="00DC660B">
        <w:rPr>
          <w:rFonts w:ascii="Times New Roman" w:hAnsi="Times New Roman" w:cs="Times New Roman"/>
          <w:noProof/>
          <w:sz w:val="24"/>
          <w:szCs w:val="24"/>
        </w:rPr>
        <w:t>George town law, 2020</w:t>
      </w:r>
      <w:r w:rsidR="005C6260" w:rsidRPr="00DC660B">
        <w:rPr>
          <w:rFonts w:ascii="Times New Roman" w:hAnsi="Times New Roman" w:cs="Times New Roman"/>
          <w:sz w:val="24"/>
          <w:szCs w:val="24"/>
        </w:rPr>
        <w:t>)</w:t>
      </w:r>
      <w:r w:rsidR="00B27D5D" w:rsidRPr="00DC660B">
        <w:rPr>
          <w:rFonts w:ascii="Times New Roman" w:hAnsi="Times New Roman" w:cs="Times New Roman"/>
          <w:sz w:val="24"/>
          <w:szCs w:val="24"/>
        </w:rPr>
        <w:t>.</w:t>
      </w:r>
    </w:p>
    <w:p w:rsidR="0044390E" w:rsidRDefault="0044390E" w:rsidP="0044390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C660B" w:rsidRPr="00DC660B" w:rsidRDefault="00DC660B" w:rsidP="00DC6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6260" w:rsidRPr="00DC660B" w:rsidRDefault="005C6260" w:rsidP="00DC66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60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sdt>
      <w:sdtPr>
        <w:rPr>
          <w:rFonts w:ascii="Times New Roman" w:hAnsi="Times New Roman" w:cs="Times New Roman"/>
          <w:sz w:val="24"/>
          <w:szCs w:val="24"/>
        </w:rPr>
        <w:id w:val="-573587230"/>
        <w:bibliography/>
      </w:sdtPr>
      <w:sdtEndPr/>
      <w:sdtContent>
        <w:p w:rsidR="005C6260" w:rsidRPr="00DC660B" w:rsidRDefault="005C6260" w:rsidP="00DC660B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DC660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DC660B">
            <w:rPr>
              <w:rFonts w:ascii="Times New Roman" w:hAnsi="Times New Roman" w:cs="Times New Roman"/>
              <w:sz w:val="24"/>
              <w:szCs w:val="24"/>
            </w:rPr>
            <w:instrText xml:space="preserve"> BIBLIOGRAPHY </w:instrText>
          </w:r>
          <w:r w:rsidRPr="00DC660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DC660B">
            <w:rPr>
              <w:rFonts w:ascii="Times New Roman" w:hAnsi="Times New Roman" w:cs="Times New Roman"/>
              <w:noProof/>
              <w:sz w:val="24"/>
              <w:szCs w:val="24"/>
            </w:rPr>
            <w:t xml:space="preserve">George town law. (2020). A Timeline of the Legalization of Same-Sex Marriage in the U.S. </w:t>
          </w:r>
          <w:r w:rsidRPr="00DC660B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A Brief History of Civil Rights in the United States</w:t>
          </w:r>
          <w:r w:rsidRPr="00DC660B">
            <w:rPr>
              <w:rFonts w:ascii="Times New Roman" w:hAnsi="Times New Roman" w:cs="Times New Roman"/>
              <w:noProof/>
              <w:sz w:val="24"/>
              <w:szCs w:val="24"/>
            </w:rPr>
            <w:t>, https://guides.ll.georgetown.edu/c.php?g=592919&amp;p=4182201.</w:t>
          </w:r>
        </w:p>
        <w:p w:rsidR="005C6260" w:rsidRPr="00DC660B" w:rsidRDefault="005C6260" w:rsidP="00DC660B">
          <w:pPr>
            <w:spacing w:line="480" w:lineRule="auto"/>
            <w:ind w:left="720" w:hanging="720"/>
            <w:rPr>
              <w:rFonts w:ascii="Times New Roman" w:hAnsi="Times New Roman" w:cs="Times New Roman"/>
              <w:sz w:val="24"/>
              <w:szCs w:val="24"/>
            </w:rPr>
          </w:pPr>
          <w:r w:rsidRPr="00DC660B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  <w:r w:rsidRPr="00DC660B">
            <w:rPr>
              <w:rFonts w:ascii="Times New Roman" w:hAnsi="Times New Roman" w:cs="Times New Roman"/>
              <w:color w:val="303030"/>
              <w:sz w:val="24"/>
              <w:szCs w:val="24"/>
              <w:shd w:val="clear" w:color="auto" w:fill="FFFFFF"/>
            </w:rPr>
            <w:t>Sharma R. (2013). The Family and Family Structure Classification Redefined for the Current Times. </w:t>
          </w:r>
          <w:r w:rsidRPr="00DC660B">
            <w:rPr>
              <w:rFonts w:ascii="Times New Roman" w:hAnsi="Times New Roman" w:cs="Times New Roman"/>
              <w:i/>
              <w:iCs/>
              <w:color w:val="303030"/>
              <w:sz w:val="24"/>
              <w:szCs w:val="24"/>
              <w:shd w:val="clear" w:color="auto" w:fill="FFFFFF"/>
            </w:rPr>
            <w:t>Journal of family medicine and primary care</w:t>
          </w:r>
          <w:r w:rsidRPr="00DC660B">
            <w:rPr>
              <w:rFonts w:ascii="Times New Roman" w:hAnsi="Times New Roman" w:cs="Times New Roman"/>
              <w:color w:val="303030"/>
              <w:sz w:val="24"/>
              <w:szCs w:val="24"/>
              <w:shd w:val="clear" w:color="auto" w:fill="FFFFFF"/>
            </w:rPr>
            <w:t>, </w:t>
          </w:r>
          <w:r w:rsidRPr="00DC660B">
            <w:rPr>
              <w:rFonts w:ascii="Times New Roman" w:hAnsi="Times New Roman" w:cs="Times New Roman"/>
              <w:i/>
              <w:iCs/>
              <w:color w:val="303030"/>
              <w:sz w:val="24"/>
              <w:szCs w:val="24"/>
              <w:shd w:val="clear" w:color="auto" w:fill="FFFFFF"/>
            </w:rPr>
            <w:t>2</w:t>
          </w:r>
          <w:r w:rsidRPr="00DC660B">
            <w:rPr>
              <w:rFonts w:ascii="Times New Roman" w:hAnsi="Times New Roman" w:cs="Times New Roman"/>
              <w:color w:val="303030"/>
              <w:sz w:val="24"/>
              <w:szCs w:val="24"/>
              <w:shd w:val="clear" w:color="auto" w:fill="FFFFFF"/>
            </w:rPr>
            <w:t>(4), 306–310. https://doi.org/10.4103/2249-4863.123774</w:t>
          </w:r>
        </w:p>
      </w:sdtContent>
    </w:sdt>
    <w:p w:rsidR="005C6260" w:rsidRPr="00DC660B" w:rsidRDefault="005C6260" w:rsidP="00DC6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4C17" w:rsidRPr="00DC660B" w:rsidRDefault="00084C17" w:rsidP="00DC66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84C17" w:rsidRPr="00DC660B" w:rsidSect="00DC660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286" w:rsidRDefault="00493286" w:rsidP="00DC660B">
      <w:pPr>
        <w:spacing w:after="0" w:line="240" w:lineRule="auto"/>
      </w:pPr>
      <w:r>
        <w:separator/>
      </w:r>
    </w:p>
  </w:endnote>
  <w:endnote w:type="continuationSeparator" w:id="0">
    <w:p w:rsidR="00493286" w:rsidRDefault="00493286" w:rsidP="00DC6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286" w:rsidRDefault="00493286" w:rsidP="00DC660B">
      <w:pPr>
        <w:spacing w:after="0" w:line="240" w:lineRule="auto"/>
      </w:pPr>
      <w:r>
        <w:separator/>
      </w:r>
    </w:p>
  </w:footnote>
  <w:footnote w:type="continuationSeparator" w:id="0">
    <w:p w:rsidR="00493286" w:rsidRDefault="00493286" w:rsidP="00DC6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60B" w:rsidRPr="00DC660B" w:rsidRDefault="00DC660B" w:rsidP="00DC660B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DC660B">
      <w:rPr>
        <w:rFonts w:ascii="Times New Roman" w:hAnsi="Times New Roman" w:cs="Times New Roman"/>
        <w:sz w:val="24"/>
      </w:rPr>
      <w:t>FAMILY</w:t>
    </w:r>
    <w:sdt>
      <w:sdtPr>
        <w:rPr>
          <w:rFonts w:ascii="Times New Roman" w:hAnsi="Times New Roman" w:cs="Times New Roman"/>
          <w:sz w:val="24"/>
        </w:rPr>
        <w:id w:val="15704657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DC660B">
          <w:rPr>
            <w:rFonts w:ascii="Times New Roman" w:hAnsi="Times New Roman" w:cs="Times New Roman"/>
            <w:sz w:val="24"/>
          </w:rPr>
          <w:fldChar w:fldCharType="begin"/>
        </w:r>
        <w:r w:rsidRPr="00DC660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C660B">
          <w:rPr>
            <w:rFonts w:ascii="Times New Roman" w:hAnsi="Times New Roman" w:cs="Times New Roman"/>
            <w:sz w:val="24"/>
          </w:rPr>
          <w:fldChar w:fldCharType="separate"/>
        </w:r>
        <w:r w:rsidR="000E066C">
          <w:rPr>
            <w:rFonts w:ascii="Times New Roman" w:hAnsi="Times New Roman" w:cs="Times New Roman"/>
            <w:noProof/>
            <w:sz w:val="24"/>
          </w:rPr>
          <w:t>4</w:t>
        </w:r>
        <w:r w:rsidRPr="00DC660B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C660B" w:rsidRPr="00DC660B" w:rsidRDefault="00DC660B" w:rsidP="00DC660B">
    <w:pPr>
      <w:pStyle w:val="Header"/>
      <w:spacing w:line="480" w:lineRule="auto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60B" w:rsidRPr="00DC660B" w:rsidRDefault="00DC660B" w:rsidP="00DC660B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DC660B">
      <w:rPr>
        <w:rFonts w:ascii="Times New Roman" w:hAnsi="Times New Roman" w:cs="Times New Roman"/>
        <w:sz w:val="24"/>
      </w:rPr>
      <w:t>Running Head: FAMILY</w:t>
    </w:r>
    <w:sdt>
      <w:sdtPr>
        <w:rPr>
          <w:rFonts w:ascii="Times New Roman" w:hAnsi="Times New Roman" w:cs="Times New Roman"/>
          <w:sz w:val="24"/>
        </w:rPr>
        <w:id w:val="-20421235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DC660B">
          <w:rPr>
            <w:rFonts w:ascii="Times New Roman" w:hAnsi="Times New Roman" w:cs="Times New Roman"/>
            <w:sz w:val="24"/>
          </w:rPr>
          <w:fldChar w:fldCharType="begin"/>
        </w:r>
        <w:r w:rsidRPr="00DC660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C660B">
          <w:rPr>
            <w:rFonts w:ascii="Times New Roman" w:hAnsi="Times New Roman" w:cs="Times New Roman"/>
            <w:sz w:val="24"/>
          </w:rPr>
          <w:fldChar w:fldCharType="separate"/>
        </w:r>
        <w:r w:rsidR="000E066C">
          <w:rPr>
            <w:rFonts w:ascii="Times New Roman" w:hAnsi="Times New Roman" w:cs="Times New Roman"/>
            <w:noProof/>
            <w:sz w:val="24"/>
          </w:rPr>
          <w:t>1</w:t>
        </w:r>
        <w:r w:rsidRPr="00DC660B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C660B" w:rsidRDefault="00DC66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zMzMyNjUzNTMyNTRV0lEKTi0uzszPAykwrAUAcZc4GiwAAAA="/>
  </w:docVars>
  <w:rsids>
    <w:rsidRoot w:val="000718AD"/>
    <w:rsid w:val="000265EB"/>
    <w:rsid w:val="000350F5"/>
    <w:rsid w:val="000718AD"/>
    <w:rsid w:val="00084C17"/>
    <w:rsid w:val="000E066C"/>
    <w:rsid w:val="000F0FA9"/>
    <w:rsid w:val="00273336"/>
    <w:rsid w:val="002B6F5F"/>
    <w:rsid w:val="00343041"/>
    <w:rsid w:val="003E1AAD"/>
    <w:rsid w:val="003E3988"/>
    <w:rsid w:val="0041625F"/>
    <w:rsid w:val="00443586"/>
    <w:rsid w:val="0044390E"/>
    <w:rsid w:val="00493286"/>
    <w:rsid w:val="00527374"/>
    <w:rsid w:val="005C6260"/>
    <w:rsid w:val="00696E54"/>
    <w:rsid w:val="00784E13"/>
    <w:rsid w:val="00851176"/>
    <w:rsid w:val="008970E3"/>
    <w:rsid w:val="009357A6"/>
    <w:rsid w:val="00954923"/>
    <w:rsid w:val="009F7CA0"/>
    <w:rsid w:val="00A0328B"/>
    <w:rsid w:val="00AD057F"/>
    <w:rsid w:val="00AD68C1"/>
    <w:rsid w:val="00B27D5D"/>
    <w:rsid w:val="00C77F6A"/>
    <w:rsid w:val="00C9415C"/>
    <w:rsid w:val="00CE6E58"/>
    <w:rsid w:val="00D27886"/>
    <w:rsid w:val="00DC660B"/>
    <w:rsid w:val="00E345F1"/>
    <w:rsid w:val="00E41DE7"/>
    <w:rsid w:val="00E964DC"/>
    <w:rsid w:val="00EB400B"/>
    <w:rsid w:val="00F73FFE"/>
    <w:rsid w:val="00FE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A75604-5DC8-4219-A0D1-FBD1A6500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5C6260"/>
  </w:style>
  <w:style w:type="paragraph" w:styleId="Header">
    <w:name w:val="header"/>
    <w:basedOn w:val="Normal"/>
    <w:link w:val="HeaderChar"/>
    <w:uiPriority w:val="99"/>
    <w:unhideWhenUsed/>
    <w:rsid w:val="00DC6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60B"/>
  </w:style>
  <w:style w:type="paragraph" w:styleId="Footer">
    <w:name w:val="footer"/>
    <w:basedOn w:val="Normal"/>
    <w:link w:val="FooterChar"/>
    <w:uiPriority w:val="99"/>
    <w:unhideWhenUsed/>
    <w:rsid w:val="00DC6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Geo20</b:Tag>
    <b:SourceType>JournalArticle</b:SourceType>
    <b:Guid>{9DF5FDC1-9319-4D90-8D62-A4A48B784C23}</b:Guid>
    <b:Author>
      <b:Author>
        <b:NameList>
          <b:Person>
            <b:Last>Georgetownlaw</b:Last>
          </b:Person>
        </b:NameList>
      </b:Author>
    </b:Author>
    <b:Title>A Timeline of the Legalization of Same-Sex Marriage in the U.S.</b:Title>
    <b:JournalName>A Brief History of Civil Rights in the United States</b:JournalName>
    <b:Year>2020</b:Year>
    <b:Pages>https://guides.ll.georgetown.edu/c.php?g=592919&amp;p=4182201</b:Pages>
    <b:RefOrder>1</b:RefOrder>
  </b:Source>
</b:Sources>
</file>

<file path=customXml/itemProps1.xml><?xml version="1.0" encoding="utf-8"?>
<ds:datastoreItem xmlns:ds="http://schemas.openxmlformats.org/officeDocument/2006/customXml" ds:itemID="{A75FFF93-C189-47B2-9DF9-DE766D806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2020-10-20T11:21:00Z</dcterms:created>
  <dcterms:modified xsi:type="dcterms:W3CDTF">2020-10-20T11:21:00Z</dcterms:modified>
</cp:coreProperties>
</file>